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FF7F" w14:textId="68D4CAF0" w:rsidR="00803395" w:rsidRPr="00803395" w:rsidRDefault="00803395" w:rsidP="00803395">
      <w:r w:rsidRPr="00803395">
        <w:drawing>
          <wp:anchor distT="36576" distB="36576" distL="36576" distR="36576" simplePos="0" relativeHeight="251660288" behindDoc="0" locked="0" layoutInCell="1" allowOverlap="1" wp14:anchorId="336890E4" wp14:editId="03D63944">
            <wp:simplePos x="0" y="0"/>
            <wp:positionH relativeFrom="page">
              <wp:posOffset>6602095</wp:posOffset>
            </wp:positionH>
            <wp:positionV relativeFrom="paragraph">
              <wp:posOffset>3119120</wp:posOffset>
            </wp:positionV>
            <wp:extent cx="3705860" cy="3816350"/>
            <wp:effectExtent l="0" t="0" r="8890" b="0"/>
            <wp:wrapNone/>
            <wp:docPr id="613560546" name="Picture 12" descr="A corner of leaves and v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60546" name="Picture 12" descr="A corner of leaves and v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0586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395">
        <w:drawing>
          <wp:anchor distT="0" distB="0" distL="114300" distR="114300" simplePos="0" relativeHeight="251635712" behindDoc="0" locked="0" layoutInCell="1" allowOverlap="0" wp14:anchorId="2DFF3A33" wp14:editId="70EE5F98">
            <wp:simplePos x="0" y="0"/>
            <wp:positionH relativeFrom="page">
              <wp:posOffset>8435340</wp:posOffset>
            </wp:positionH>
            <wp:positionV relativeFrom="page">
              <wp:posOffset>297180</wp:posOffset>
            </wp:positionV>
            <wp:extent cx="925195" cy="814851"/>
            <wp:effectExtent l="0" t="0" r="8255" b="4445"/>
            <wp:wrapNone/>
            <wp:docPr id="2125214693" name="Picture 13" descr="A cartoon koala bear on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14693" name="Picture 13" descr="A cartoon koala bear on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14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395">
        <w:drawing>
          <wp:anchor distT="36576" distB="36576" distL="36576" distR="36576" simplePos="0" relativeHeight="251618304" behindDoc="0" locked="0" layoutInCell="1" allowOverlap="1" wp14:anchorId="5302D055" wp14:editId="5B268CA4">
            <wp:simplePos x="0" y="0"/>
            <wp:positionH relativeFrom="column">
              <wp:posOffset>-1142365</wp:posOffset>
            </wp:positionH>
            <wp:positionV relativeFrom="paragraph">
              <wp:posOffset>-956945</wp:posOffset>
            </wp:positionV>
            <wp:extent cx="3705860" cy="3816350"/>
            <wp:effectExtent l="0" t="0" r="0" b="0"/>
            <wp:wrapNone/>
            <wp:docPr id="770874698" name="Picture 14" descr="A corner of leaves and v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74698" name="Picture 14" descr="A corner of leaves and v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395"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0491AEDC" wp14:editId="4B618EC0">
                <wp:simplePos x="0" y="0"/>
                <wp:positionH relativeFrom="column">
                  <wp:posOffset>-672465</wp:posOffset>
                </wp:positionH>
                <wp:positionV relativeFrom="paragraph">
                  <wp:posOffset>6033770</wp:posOffset>
                </wp:positionV>
                <wp:extent cx="9088120" cy="814070"/>
                <wp:effectExtent l="0" t="0" r="0" b="0"/>
                <wp:wrapNone/>
                <wp:docPr id="14937271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812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B11C9" w14:textId="77777777" w:rsidR="00803395" w:rsidRDefault="00803395" w:rsidP="00803395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Menu subject to change depending on available foods and children’s eating habits.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1AE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2.95pt;margin-top:475.1pt;width:715.6pt;height:64.1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23CB11C9" w14:textId="77777777" w:rsidR="00803395" w:rsidRDefault="00803395" w:rsidP="00803395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Menu subject to change depending on available foods and children’s eating habits. </w:t>
                      </w:r>
                    </w:p>
                  </w:txbxContent>
                </v:textbox>
              </v:shape>
            </w:pict>
          </mc:Fallback>
        </mc:AlternateContent>
      </w:r>
      <w:r w:rsidRPr="00803395"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4D8B56EA" wp14:editId="2263AA53">
                <wp:simplePos x="0" y="0"/>
                <wp:positionH relativeFrom="column">
                  <wp:posOffset>2601595</wp:posOffset>
                </wp:positionH>
                <wp:positionV relativeFrom="paragraph">
                  <wp:posOffset>-720725</wp:posOffset>
                </wp:positionV>
                <wp:extent cx="4202430" cy="577215"/>
                <wp:effectExtent l="635" t="3175" r="0" b="635"/>
                <wp:wrapNone/>
                <wp:docPr id="11056807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E1583F" w14:textId="77777777" w:rsidR="00803395" w:rsidRDefault="00803395" w:rsidP="008033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5B183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5B183"/>
                                <w:sz w:val="60"/>
                                <w:szCs w:val="60"/>
                                <w14:ligatures w14:val="none"/>
                              </w:rPr>
                              <w:t>Koala Tree Montessori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56EA" id="Text Box 11" o:spid="_x0000_s1027" type="#_x0000_t202" style="position:absolute;margin-left:204.85pt;margin-top:-56.75pt;width:330.9pt;height:45.4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37E1583F" w14:textId="77777777" w:rsidR="00803395" w:rsidRDefault="00803395" w:rsidP="00803395">
                      <w:pPr>
                        <w:widowControl w:val="0"/>
                        <w:spacing w:after="0"/>
                        <w:jc w:val="center"/>
                        <w:rPr>
                          <w:color w:val="F5B183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5B183"/>
                          <w:sz w:val="60"/>
                          <w:szCs w:val="60"/>
                          <w14:ligatures w14:val="none"/>
                        </w:rPr>
                        <w:t>Koala Tree Montessori</w:t>
                      </w:r>
                    </w:p>
                  </w:txbxContent>
                </v:textbox>
              </v:shape>
            </w:pict>
          </mc:Fallback>
        </mc:AlternateContent>
      </w:r>
      <w:r w:rsidRPr="00803395"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759231E9" wp14:editId="3953DBA7">
                <wp:simplePos x="0" y="0"/>
                <wp:positionH relativeFrom="column">
                  <wp:posOffset>746760</wp:posOffset>
                </wp:positionH>
                <wp:positionV relativeFrom="paragraph">
                  <wp:posOffset>-1270</wp:posOffset>
                </wp:positionV>
                <wp:extent cx="5029200" cy="670560"/>
                <wp:effectExtent l="0" t="0" r="1905" b="0"/>
                <wp:wrapNone/>
                <wp:docPr id="83578277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2C65" w14:textId="77777777" w:rsidR="00803395" w:rsidRDefault="00803395" w:rsidP="008033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Week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of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September 16-20 2024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31E9" id="Text Box 10" o:spid="_x0000_s1028" type="#_x0000_t202" style="position:absolute;margin-left:58.8pt;margin-top:-.1pt;width:396pt;height:52.8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5B032C65" w14:textId="77777777" w:rsidR="00803395" w:rsidRDefault="00803395" w:rsidP="0080339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Week </w:t>
                      </w:r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of :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September 16-20 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80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250"/>
        <w:gridCol w:w="2700"/>
        <w:gridCol w:w="2520"/>
        <w:gridCol w:w="2520"/>
        <w:gridCol w:w="2340"/>
      </w:tblGrid>
      <w:tr w:rsidR="00803395" w:rsidRPr="00803395" w14:paraId="23F653D3" w14:textId="77777777" w:rsidTr="00803395">
        <w:trPr>
          <w:trHeight w:val="1115"/>
        </w:trPr>
        <w:tc>
          <w:tcPr>
            <w:tcW w:w="13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D77CD0" w14:textId="77777777" w:rsidR="00803395" w:rsidRPr="00803395" w:rsidRDefault="00803395" w:rsidP="00803395">
            <w:r w:rsidRPr="00803395">
              <w:t> </w:t>
            </w:r>
          </w:p>
        </w:tc>
        <w:tc>
          <w:tcPr>
            <w:tcW w:w="22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DBEA97" w14:textId="77777777" w:rsidR="00803395" w:rsidRPr="00803395" w:rsidRDefault="00803395" w:rsidP="00803395">
            <w:r w:rsidRPr="00803395">
              <w:t>MONDAY</w:t>
            </w:r>
          </w:p>
        </w:tc>
        <w:tc>
          <w:tcPr>
            <w:tcW w:w="270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C37114" w14:textId="1E04CA71" w:rsidR="00803395" w:rsidRPr="00803395" w:rsidRDefault="00803395" w:rsidP="00803395">
            <w:r w:rsidRPr="00803395">
              <w:t>TUERSDAY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5FE61" w14:textId="77777777" w:rsidR="00803395" w:rsidRPr="00803395" w:rsidRDefault="00803395" w:rsidP="00803395">
            <w:r w:rsidRPr="00803395">
              <w:t>WEDNESDAY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8CC195" w14:textId="1377EAE3" w:rsidR="00803395" w:rsidRPr="00803395" w:rsidRDefault="00803395" w:rsidP="00803395">
            <w:r w:rsidRPr="00803395">
              <w:t>THIRSDAY</w:t>
            </w:r>
          </w:p>
        </w:tc>
        <w:tc>
          <w:tcPr>
            <w:tcW w:w="234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5B18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EB2BA6" w14:textId="77777777" w:rsidR="00803395" w:rsidRPr="00803395" w:rsidRDefault="00803395" w:rsidP="00803395">
            <w:r w:rsidRPr="00803395">
              <w:t>FRIDAY</w:t>
            </w:r>
          </w:p>
        </w:tc>
      </w:tr>
      <w:tr w:rsidR="00803395" w:rsidRPr="00803395" w14:paraId="3D3FE404" w14:textId="77777777" w:rsidTr="00803395">
        <w:trPr>
          <w:trHeight w:val="1418"/>
        </w:trPr>
        <w:tc>
          <w:tcPr>
            <w:tcW w:w="13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FA9B4C" w14:textId="77777777" w:rsidR="00803395" w:rsidRPr="00803395" w:rsidRDefault="00803395" w:rsidP="00803395">
            <w:pPr>
              <w:rPr>
                <w:b/>
                <w:bCs/>
              </w:rPr>
            </w:pPr>
            <w:r w:rsidRPr="00803395">
              <w:rPr>
                <w:b/>
                <w:bCs/>
              </w:rPr>
              <w:t>BREAKFAST</w:t>
            </w:r>
          </w:p>
        </w:tc>
        <w:tc>
          <w:tcPr>
            <w:tcW w:w="22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47DB1" w14:textId="77777777" w:rsidR="00803395" w:rsidRPr="00803395" w:rsidRDefault="00803395" w:rsidP="00803395">
            <w:pPr>
              <w:spacing w:line="240" w:lineRule="auto"/>
              <w:contextualSpacing/>
              <w:rPr>
                <w:lang w:val="pt-PT"/>
              </w:rPr>
            </w:pPr>
            <w:r w:rsidRPr="00803395">
              <w:rPr>
                <w:lang w:val="pt-PT"/>
              </w:rPr>
              <w:t xml:space="preserve">Granola Bar 1 oz,   </w:t>
            </w:r>
          </w:p>
          <w:p w14:paraId="4AF6A2ED" w14:textId="77777777" w:rsidR="00803395" w:rsidRPr="00803395" w:rsidRDefault="00803395" w:rsidP="00803395">
            <w:pPr>
              <w:spacing w:line="240" w:lineRule="auto"/>
              <w:contextualSpacing/>
              <w:rPr>
                <w:lang w:val="pt-PT"/>
              </w:rPr>
            </w:pPr>
            <w:r w:rsidRPr="00803395">
              <w:rPr>
                <w:lang w:val="pt-PT"/>
              </w:rPr>
              <w:t xml:space="preserve">Oranges 1/4 cup, </w:t>
            </w:r>
          </w:p>
          <w:p w14:paraId="72D53DB4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Milk 1/2 cup</w:t>
            </w:r>
          </w:p>
        </w:tc>
        <w:tc>
          <w:tcPr>
            <w:tcW w:w="270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AD19E6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Cheerios 1/2 cup, </w:t>
            </w:r>
          </w:p>
          <w:p w14:paraId="00C781F9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Applesauce 1/4 Cup, </w:t>
            </w:r>
          </w:p>
          <w:p w14:paraId="00D1D2DA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Milk 1/2 Cup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29AD0" w14:textId="77777777" w:rsidR="00803395" w:rsidRPr="00803395" w:rsidRDefault="00803395" w:rsidP="00803395">
            <w:pPr>
              <w:spacing w:line="240" w:lineRule="auto"/>
              <w:contextualSpacing/>
              <w:rPr>
                <w:lang w:val="pt-PT"/>
              </w:rPr>
            </w:pPr>
            <w:r w:rsidRPr="00803395">
              <w:rPr>
                <w:lang w:val="pt-PT"/>
              </w:rPr>
              <w:t xml:space="preserve">Granola Bar 1 oz, </w:t>
            </w:r>
          </w:p>
          <w:p w14:paraId="6F49E394" w14:textId="77777777" w:rsidR="00803395" w:rsidRPr="00803395" w:rsidRDefault="00803395" w:rsidP="00803395">
            <w:pPr>
              <w:spacing w:line="240" w:lineRule="auto"/>
              <w:contextualSpacing/>
              <w:rPr>
                <w:lang w:val="pt-PT"/>
              </w:rPr>
            </w:pPr>
            <w:r w:rsidRPr="00803395">
              <w:rPr>
                <w:lang w:val="pt-PT"/>
              </w:rPr>
              <w:t xml:space="preserve">Oranges 1/4 Cup, </w:t>
            </w:r>
          </w:p>
          <w:p w14:paraId="00AC974F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Milk 1/2 cup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35537D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Fruity Cereal, </w:t>
            </w:r>
          </w:p>
          <w:p w14:paraId="30D0DF8B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Apples 1/4 Cup,  </w:t>
            </w:r>
          </w:p>
          <w:p w14:paraId="581CA38C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Milk 1/2 Cup</w:t>
            </w:r>
          </w:p>
        </w:tc>
        <w:tc>
          <w:tcPr>
            <w:tcW w:w="234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B19B5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Waffles 1/3 cup </w:t>
            </w:r>
          </w:p>
          <w:p w14:paraId="6DD62B83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Oranges 1/4 cup, </w:t>
            </w:r>
          </w:p>
          <w:p w14:paraId="4C503CF8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milk 1/2 cup</w:t>
            </w:r>
          </w:p>
        </w:tc>
      </w:tr>
      <w:tr w:rsidR="00803395" w:rsidRPr="00803395" w14:paraId="3CD8285E" w14:textId="77777777" w:rsidTr="00803395">
        <w:trPr>
          <w:trHeight w:val="1454"/>
        </w:trPr>
        <w:tc>
          <w:tcPr>
            <w:tcW w:w="13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1B32D6" w14:textId="40721FCB" w:rsidR="00803395" w:rsidRPr="00803395" w:rsidRDefault="00803395" w:rsidP="00803395">
            <w:pPr>
              <w:rPr>
                <w:b/>
                <w:bCs/>
              </w:rPr>
            </w:pPr>
            <w:r w:rsidRPr="00803395">
              <w:rPr>
                <w:b/>
                <w:bCs/>
              </w:rPr>
              <w:t>A.M. SNACK</w:t>
            </w:r>
          </w:p>
        </w:tc>
        <w:tc>
          <w:tcPr>
            <w:tcW w:w="22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7A1D39" w14:textId="77777777" w:rsidR="00803395" w:rsidRPr="00803395" w:rsidRDefault="00803395" w:rsidP="00803395">
            <w:pPr>
              <w:spacing w:line="240" w:lineRule="auto"/>
            </w:pPr>
            <w:r w:rsidRPr="00803395">
              <w:t xml:space="preserve">4 Ritz </w:t>
            </w:r>
            <w:proofErr w:type="gramStart"/>
            <w:r w:rsidRPr="00803395">
              <w:t xml:space="preserve">crackers,   </w:t>
            </w:r>
            <w:proofErr w:type="gramEnd"/>
            <w:r w:rsidRPr="00803395">
              <w:t xml:space="preserve">        Applesauce 1/4 cup,  Water</w:t>
            </w:r>
          </w:p>
        </w:tc>
        <w:tc>
          <w:tcPr>
            <w:tcW w:w="270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BFF99B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Yogurt 1/2 Cup</w:t>
            </w:r>
          </w:p>
          <w:p w14:paraId="1BD7B0B6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Raisins 1/4 cup,  </w:t>
            </w:r>
          </w:p>
          <w:p w14:paraId="3CA30445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Water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E78FDA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Cheese Crackers 1/2 oz, </w:t>
            </w:r>
          </w:p>
          <w:p w14:paraId="52866E4B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Apples 1/4 cup, </w:t>
            </w:r>
          </w:p>
          <w:p w14:paraId="0A4213C2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Water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FCAB28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Pretzels 1/2oz, </w:t>
            </w:r>
          </w:p>
          <w:p w14:paraId="2F3EE16B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Banana 1/4 cup, </w:t>
            </w:r>
          </w:p>
          <w:p w14:paraId="1A5A8F14" w14:textId="49F20039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</w:t>
            </w:r>
            <w:r w:rsidRPr="00803395">
              <w:t>ater</w:t>
            </w:r>
          </w:p>
        </w:tc>
        <w:tc>
          <w:tcPr>
            <w:tcW w:w="234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2FB780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Cheese Crackers 1/2 ounce, </w:t>
            </w:r>
          </w:p>
          <w:p w14:paraId="049F7D0D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Applesauce 1/4 cup, </w:t>
            </w:r>
          </w:p>
          <w:p w14:paraId="758CFD23" w14:textId="59594E2A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</w:t>
            </w:r>
            <w:r w:rsidRPr="00803395">
              <w:t>ater</w:t>
            </w:r>
          </w:p>
        </w:tc>
      </w:tr>
      <w:tr w:rsidR="00803395" w:rsidRPr="00803395" w14:paraId="56CFAB5E" w14:textId="77777777" w:rsidTr="00803395">
        <w:trPr>
          <w:trHeight w:val="2084"/>
        </w:trPr>
        <w:tc>
          <w:tcPr>
            <w:tcW w:w="13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17357" w14:textId="77777777" w:rsidR="00803395" w:rsidRPr="00803395" w:rsidRDefault="00803395" w:rsidP="00803395">
            <w:pPr>
              <w:rPr>
                <w:b/>
                <w:bCs/>
              </w:rPr>
            </w:pPr>
            <w:r w:rsidRPr="00803395">
              <w:rPr>
                <w:b/>
                <w:bCs/>
              </w:rPr>
              <w:t>LUNCH</w:t>
            </w:r>
          </w:p>
        </w:tc>
        <w:tc>
          <w:tcPr>
            <w:tcW w:w="22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2BE9A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Fish sticks 1 </w:t>
            </w:r>
            <w:proofErr w:type="gramStart"/>
            <w:r w:rsidRPr="00803395">
              <w:t xml:space="preserve">oz,   </w:t>
            </w:r>
            <w:proofErr w:type="gramEnd"/>
            <w:r w:rsidRPr="00803395">
              <w:t xml:space="preserve">      Spaghetti  with tomato Sauce 1/3 cup, </w:t>
            </w:r>
          </w:p>
          <w:p w14:paraId="5256E64C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Mixed Veggie 1/2 cup,</w:t>
            </w:r>
          </w:p>
          <w:p w14:paraId="6ACDCEF8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Milk 1/2 cup</w:t>
            </w:r>
          </w:p>
        </w:tc>
        <w:tc>
          <w:tcPr>
            <w:tcW w:w="270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89E65E" w14:textId="77777777" w:rsidR="00803395" w:rsidRPr="00803395" w:rsidRDefault="00803395" w:rsidP="00803395">
            <w:pPr>
              <w:spacing w:after="120" w:line="240" w:lineRule="auto"/>
              <w:contextualSpacing/>
            </w:pPr>
            <w:r w:rsidRPr="00803395">
              <w:t>Chicken Taquitos 1,</w:t>
            </w:r>
          </w:p>
          <w:p w14:paraId="6957A21A" w14:textId="77777777" w:rsidR="00803395" w:rsidRPr="00803395" w:rsidRDefault="00803395" w:rsidP="00803395">
            <w:pPr>
              <w:spacing w:after="120" w:line="240" w:lineRule="auto"/>
              <w:contextualSpacing/>
            </w:pPr>
            <w:r w:rsidRPr="00803395">
              <w:t xml:space="preserve">Rice 1/3 cup, </w:t>
            </w:r>
          </w:p>
          <w:p w14:paraId="61F2A652" w14:textId="77777777" w:rsidR="00803395" w:rsidRPr="00803395" w:rsidRDefault="00803395" w:rsidP="00803395">
            <w:pPr>
              <w:spacing w:after="120" w:line="240" w:lineRule="auto"/>
              <w:contextualSpacing/>
            </w:pPr>
            <w:r w:rsidRPr="00803395">
              <w:t xml:space="preserve">Broccoli 1/4 cup, </w:t>
            </w:r>
          </w:p>
          <w:p w14:paraId="34E380B1" w14:textId="77777777" w:rsidR="00803395" w:rsidRPr="00803395" w:rsidRDefault="00803395" w:rsidP="00803395">
            <w:pPr>
              <w:spacing w:after="120" w:line="240" w:lineRule="auto"/>
              <w:contextualSpacing/>
            </w:pPr>
            <w:r w:rsidRPr="00803395">
              <w:t xml:space="preserve">Oranges 1/4 cup, </w:t>
            </w:r>
          </w:p>
          <w:p w14:paraId="16CCC52B" w14:textId="77777777" w:rsidR="00803395" w:rsidRPr="00803395" w:rsidRDefault="00803395" w:rsidP="00803395">
            <w:pPr>
              <w:spacing w:after="120" w:line="240" w:lineRule="auto"/>
              <w:contextualSpacing/>
            </w:pPr>
            <w:proofErr w:type="gramStart"/>
            <w:r w:rsidRPr="00803395">
              <w:t>Milk  1</w:t>
            </w:r>
            <w:proofErr w:type="gramEnd"/>
            <w:r w:rsidRPr="00803395">
              <w:t>/2 Cup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B4C54F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Quesadilla 1/3 cup</w:t>
            </w:r>
          </w:p>
          <w:p w14:paraId="5A023480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Rice 1 oz, </w:t>
            </w:r>
          </w:p>
          <w:p w14:paraId="21A4F34F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Mixed Veggie 1/2 cup, Grapes 1/4 Cup, </w:t>
            </w:r>
          </w:p>
          <w:p w14:paraId="5016EB40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Milk 1/2 cup 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4BD004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Chicken Nuggets 1 oz, French Fries 1/3 cup, Ketchup </w:t>
            </w:r>
          </w:p>
          <w:p w14:paraId="6977F428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Apples 1/4 cup</w:t>
            </w:r>
          </w:p>
          <w:p w14:paraId="39DE800B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Milk 1/2 cup</w:t>
            </w:r>
          </w:p>
        </w:tc>
        <w:tc>
          <w:tcPr>
            <w:tcW w:w="234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E2F3D9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Chicken Nuggets 1 0z Butter Noodles1/3 cup, </w:t>
            </w:r>
          </w:p>
          <w:p w14:paraId="48B19B1B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Broccoli 1/2 cup,</w:t>
            </w:r>
          </w:p>
          <w:p w14:paraId="60983B64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Grapes 1/4 cup, </w:t>
            </w:r>
          </w:p>
          <w:p w14:paraId="4B2B4A56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Milk 1/2 cup </w:t>
            </w:r>
          </w:p>
        </w:tc>
      </w:tr>
      <w:tr w:rsidR="00803395" w:rsidRPr="00803395" w14:paraId="41638CE1" w14:textId="77777777" w:rsidTr="00803395">
        <w:trPr>
          <w:trHeight w:val="1112"/>
        </w:trPr>
        <w:tc>
          <w:tcPr>
            <w:tcW w:w="13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EE2517" w14:textId="77777777" w:rsidR="00803395" w:rsidRPr="00803395" w:rsidRDefault="00803395" w:rsidP="00803395">
            <w:pPr>
              <w:rPr>
                <w:b/>
                <w:bCs/>
              </w:rPr>
            </w:pPr>
            <w:r w:rsidRPr="00803395">
              <w:rPr>
                <w:b/>
                <w:bCs/>
              </w:rPr>
              <w:t>P.M. SNACK</w:t>
            </w:r>
          </w:p>
        </w:tc>
        <w:tc>
          <w:tcPr>
            <w:tcW w:w="225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11CB6F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Cheese Crackers 1/2 oz, </w:t>
            </w:r>
          </w:p>
          <w:p w14:paraId="73B62056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Apples 1/4 cup, </w:t>
            </w:r>
          </w:p>
          <w:p w14:paraId="2D037A3B" w14:textId="5CE7A112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Water</w:t>
            </w:r>
          </w:p>
        </w:tc>
        <w:tc>
          <w:tcPr>
            <w:tcW w:w="270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74EDFD" w14:textId="0665C97A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Wheat Crackers 1/2 oz, Apples 1/4 cup, </w:t>
            </w:r>
          </w:p>
          <w:p w14:paraId="15DB0AD5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Water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3B540A" w14:textId="1F71B90C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Banana, grapes, mixed berry and yogurt </w:t>
            </w:r>
          </w:p>
          <w:p w14:paraId="7213C21F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smoothie</w:t>
            </w:r>
          </w:p>
        </w:tc>
        <w:tc>
          <w:tcPr>
            <w:tcW w:w="252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0B0BD4" w14:textId="647B32FD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Chex Mix 1/2 oz, </w:t>
            </w:r>
          </w:p>
          <w:p w14:paraId="71D1CBDC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 xml:space="preserve">Apples 1/4 Cup, </w:t>
            </w:r>
          </w:p>
          <w:p w14:paraId="18869CE7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Water</w:t>
            </w:r>
          </w:p>
        </w:tc>
        <w:tc>
          <w:tcPr>
            <w:tcW w:w="2340" w:type="dxa"/>
            <w:tcBorders>
              <w:top w:val="single" w:sz="18" w:space="0" w:color="B35E25"/>
              <w:left w:val="single" w:sz="18" w:space="0" w:color="B35E25"/>
              <w:bottom w:val="single" w:sz="18" w:space="0" w:color="B35E25"/>
              <w:right w:val="single" w:sz="18" w:space="0" w:color="B35E2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3E05A2" w14:textId="751CB5E8" w:rsidR="00803395" w:rsidRPr="00803395" w:rsidRDefault="00803395" w:rsidP="00803395">
            <w:pPr>
              <w:spacing w:line="240" w:lineRule="auto"/>
              <w:contextualSpacing/>
              <w:rPr>
                <w:lang w:val="pt-PT"/>
              </w:rPr>
            </w:pPr>
            <w:r w:rsidRPr="00803395">
              <w:rPr>
                <w:lang w:val="pt-PT"/>
              </w:rPr>
              <w:t xml:space="preserve">Blueberry muffins 1 oz, </w:t>
            </w:r>
          </w:p>
          <w:p w14:paraId="096B0F24" w14:textId="77777777" w:rsidR="00803395" w:rsidRPr="00803395" w:rsidRDefault="00803395" w:rsidP="00803395">
            <w:pPr>
              <w:spacing w:line="240" w:lineRule="auto"/>
              <w:contextualSpacing/>
              <w:rPr>
                <w:lang w:val="pt-PT"/>
              </w:rPr>
            </w:pPr>
            <w:r w:rsidRPr="00803395">
              <w:rPr>
                <w:lang w:val="pt-PT"/>
              </w:rPr>
              <w:t xml:space="preserve">Bananas 1/4 cup, </w:t>
            </w:r>
          </w:p>
          <w:p w14:paraId="6B309225" w14:textId="77777777" w:rsidR="00803395" w:rsidRPr="00803395" w:rsidRDefault="00803395" w:rsidP="00803395">
            <w:pPr>
              <w:spacing w:line="240" w:lineRule="auto"/>
              <w:contextualSpacing/>
            </w:pPr>
            <w:r w:rsidRPr="00803395">
              <w:t>Water</w:t>
            </w:r>
          </w:p>
        </w:tc>
      </w:tr>
    </w:tbl>
    <w:p w14:paraId="3211A349" w14:textId="3D1B0CE6" w:rsidR="00BE140D" w:rsidRDefault="00803395">
      <w:r w:rsidRPr="00803395"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3EDE119" wp14:editId="575D8E91">
                <wp:simplePos x="0" y="0"/>
                <wp:positionH relativeFrom="column">
                  <wp:posOffset>-577215</wp:posOffset>
                </wp:positionH>
                <wp:positionV relativeFrom="paragraph">
                  <wp:posOffset>528955</wp:posOffset>
                </wp:positionV>
                <wp:extent cx="9123045" cy="4887595"/>
                <wp:effectExtent l="0" t="0" r="3175" b="2540"/>
                <wp:wrapNone/>
                <wp:docPr id="16062856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23045" cy="488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92EA" id="Rectangle 8" o:spid="_x0000_s1026" style="position:absolute;margin-left:-45.45pt;margin-top:41.65pt;width:718.35pt;height:384.8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BE140D" w:rsidSect="008033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95"/>
    <w:rsid w:val="001311DE"/>
    <w:rsid w:val="001B349E"/>
    <w:rsid w:val="00803395"/>
    <w:rsid w:val="00A33AA9"/>
    <w:rsid w:val="00B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C983E8C"/>
  <w15:chartTrackingRefBased/>
  <w15:docId w15:val="{84B87F94-16CC-4410-A58D-D3A67F76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 Tree</dc:creator>
  <cp:keywords/>
  <dc:description/>
  <cp:lastModifiedBy>Koala Tree</cp:lastModifiedBy>
  <cp:revision>2</cp:revision>
  <dcterms:created xsi:type="dcterms:W3CDTF">2024-09-13T17:01:00Z</dcterms:created>
  <dcterms:modified xsi:type="dcterms:W3CDTF">2024-09-13T17:01:00Z</dcterms:modified>
</cp:coreProperties>
</file>